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ind w:left="720" w:firstLine="0"/>
        <w:jc w:val="left"/>
        <w:rPr/>
      </w:pPr>
      <w:bookmarkStart w:colFirst="0" w:colLast="0" w:name="_dyup6s5m2p5a" w:id="0"/>
      <w:bookmarkEnd w:id="0"/>
      <w:r w:rsidDel="00000000" w:rsidR="00000000" w:rsidRPr="00000000">
        <w:rPr/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54126" cy="554126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54126" cy="55412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jc w:val="center"/>
        <w:rPr>
          <w:sz w:val="14"/>
          <w:szCs w:val="14"/>
        </w:rPr>
      </w:pPr>
      <w:bookmarkStart w:colFirst="0" w:colLast="0" w:name="_zhj36xk7ymqg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Title"/>
        <w:jc w:val="center"/>
        <w:rPr/>
      </w:pPr>
      <w:bookmarkStart w:colFirst="0" w:colLast="0" w:name="_p37n86u6ozmj" w:id="2"/>
      <w:bookmarkEnd w:id="2"/>
      <w:r w:rsidDel="00000000" w:rsidR="00000000" w:rsidRPr="00000000">
        <w:rPr>
          <w:rtl w:val="0"/>
        </w:rPr>
        <w:t xml:space="preserve">OMTA Solo Festival</w:t>
      </w:r>
    </w:p>
    <w:p w:rsidR="00000000" w:rsidDel="00000000" w:rsidP="00000000" w:rsidRDefault="00000000" w:rsidRPr="00000000" w14:paraId="00000004">
      <w:pPr>
        <w:pStyle w:val="Subtitle"/>
        <w:jc w:val="center"/>
        <w:rPr/>
      </w:pPr>
      <w:bookmarkStart w:colFirst="0" w:colLast="0" w:name="_mpxf27p2mi0z" w:id="3"/>
      <w:bookmarkEnd w:id="3"/>
      <w:r w:rsidDel="00000000" w:rsidR="00000000" w:rsidRPr="00000000">
        <w:rPr>
          <w:rtl w:val="0"/>
        </w:rPr>
        <w:t xml:space="preserve">Performer’s Guide</w:t>
      </w:r>
    </w:p>
    <w:p w:rsidR="00000000" w:rsidDel="00000000" w:rsidP="00000000" w:rsidRDefault="00000000" w:rsidRPr="00000000" w14:paraId="00000005">
      <w:pPr>
        <w:pStyle w:val="Title"/>
        <w:jc w:val="center"/>
        <w:rPr/>
      </w:pPr>
      <w:bookmarkStart w:colFirst="0" w:colLast="0" w:name="_cmch2yqk7eos" w:id="4"/>
      <w:bookmarkEnd w:id="4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All events are held at Johnson County Community College.</w:t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 Student       </w:t>
            </w: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____________________________________________</w:t>
            </w:r>
          </w:p>
          <w:p w:rsidR="00000000" w:rsidDel="00000000" w:rsidP="00000000" w:rsidRDefault="00000000" w:rsidRPr="00000000" w14:paraId="0000000C">
            <w:pPr>
              <w:widowControl w:val="0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 Solo Level   </w:t>
            </w: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____________________________________________</w:t>
            </w:r>
          </w:p>
          <w:p w:rsidR="00000000" w:rsidDel="00000000" w:rsidP="00000000" w:rsidRDefault="00000000" w:rsidRPr="00000000" w14:paraId="0000000D">
            <w:pPr>
              <w:widowControl w:val="0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 Solo Piece   </w:t>
            </w: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____________________________________________</w:t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 Composer   </w:t>
            </w: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____________________________________________</w:t>
            </w:r>
            <w:r w:rsidDel="00000000" w:rsidR="00000000" w:rsidRPr="00000000">
              <w:rPr>
                <w:sz w:val="28"/>
                <w:szCs w:val="28"/>
                <w:rtl w:val="0"/>
              </w:rPr>
              <w:tab/>
            </w:r>
          </w:p>
          <w:p w:rsidR="00000000" w:rsidDel="00000000" w:rsidP="00000000" w:rsidRDefault="00000000" w:rsidRPr="00000000" w14:paraId="0000000F">
            <w:pPr>
              <w:widowControl w:val="0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0">
            <w:pPr>
              <w:widowControl w:val="0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 Solo Time      </w:t>
            </w: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____________    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   Solo Room</w:t>
            </w:r>
            <w:r w:rsidDel="00000000" w:rsidR="00000000" w:rsidRPr="00000000">
              <w:rPr>
                <w:rtl w:val="0"/>
              </w:rPr>
              <w:t xml:space="preserve">   </w:t>
            </w: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________________</w:t>
            </w:r>
          </w:p>
          <w:p w:rsidR="00000000" w:rsidDel="00000000" w:rsidP="00000000" w:rsidRDefault="00000000" w:rsidRPr="00000000" w14:paraId="00000011">
            <w:pPr>
              <w:widowControl w:val="0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 Theory Level  </w:t>
            </w: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____________</w:t>
            </w:r>
            <w:r w:rsidDel="00000000" w:rsidR="00000000" w:rsidRPr="00000000">
              <w:rPr>
                <w:sz w:val="28"/>
                <w:szCs w:val="28"/>
                <w:rtl w:val="0"/>
              </w:rPr>
              <w:tab/>
              <w:t xml:space="preserve">Instrument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_________________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On Festival Day: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Before you arrive, please make sure that all measures in the music you will give to the judge have been numbered.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Arrive 20 minutes before you are scheduled to perform your solo.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Check in at the registration table in the lobby. A helper will direct you to warm-up rooms.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 outside your performance room 5 minutes before your scheduled time. Hand your music to the door monitor. You MUST have original music (no photocopies).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Once inside, you may test the piano, tune, etc. Wait for the judge to tell you that he or she is ready for you to begin.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Stand up and announce your name and the name and composer of your piece before playing.  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Once you are finished performing, your room monitor will direct you to the theory room. Check in at the teacher’s table. A teacher will give you your quiz.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Once you’ve completed your theory quiz, you’re done! Please exit the room quietly.</w:t>
      </w: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